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22" w:rsidRDefault="00025A22"/>
    <w:p w:rsidR="00025A22" w:rsidRPr="00F4461B" w:rsidRDefault="00F4461B">
      <w:r w:rsidRPr="00F4461B">
        <w:rPr>
          <w:b/>
        </w:rPr>
        <w:t>Formål</w:t>
      </w:r>
      <w:r>
        <w:rPr>
          <w:b/>
        </w:rPr>
        <w:t>:</w:t>
      </w:r>
      <w:r>
        <w:t xml:space="preserve"> Ved et simpelt eksperiment at bestemme såvel den statiske som den dynamiske gnidningskoefficient for mellem to materialer. Desuden at vise at den dynamiske gnidningskoefficient ikke afhænger at arealet af gnidningsfladen.</w:t>
      </w:r>
    </w:p>
    <w:p w:rsidR="00025A22" w:rsidRDefault="00F4461B">
      <w:pPr>
        <w:rPr>
          <w:b/>
        </w:rPr>
      </w:pPr>
      <w:r>
        <w:rPr>
          <w:b/>
        </w:rPr>
        <w:t xml:space="preserve"> </w:t>
      </w:r>
    </w:p>
    <w:p w:rsidR="007A0C3C" w:rsidRDefault="007A0C3C">
      <w:pPr>
        <w:rPr>
          <w:b/>
        </w:rPr>
      </w:pPr>
      <w:proofErr w:type="gramStart"/>
      <w:r>
        <w:rPr>
          <w:b/>
        </w:rPr>
        <w:t>Teori :</w:t>
      </w:r>
      <w:proofErr w:type="gramEnd"/>
    </w:p>
    <w:p w:rsidR="007A0C3C" w:rsidRDefault="007A0C3C">
      <w:pPr>
        <w:rPr>
          <w:i/>
        </w:rPr>
      </w:pPr>
      <w:r>
        <w:rPr>
          <w:b/>
        </w:rPr>
        <w:t>(</w:t>
      </w:r>
      <w:r w:rsidRPr="007A0C3C">
        <w:rPr>
          <w:i/>
        </w:rPr>
        <w:t>I rapporten</w:t>
      </w:r>
      <w:r w:rsidRPr="007A0C3C">
        <w:rPr>
          <w:b/>
          <w:i/>
        </w:rPr>
        <w:t xml:space="preserve"> </w:t>
      </w:r>
      <w:r w:rsidRPr="007A0C3C">
        <w:rPr>
          <w:i/>
        </w:rPr>
        <w:t>skal I</w:t>
      </w:r>
      <w:r w:rsidR="005A5FE7">
        <w:rPr>
          <w:i/>
        </w:rPr>
        <w:t xml:space="preserve"> </w:t>
      </w:r>
      <w:r>
        <w:rPr>
          <w:i/>
        </w:rPr>
        <w:t xml:space="preserve">tegne et vektordiagram for en klods der er påvirket af tyngdekraften </w:t>
      </w:r>
      <w:proofErr w:type="spellStart"/>
      <w:r>
        <w:rPr>
          <w:i/>
        </w:rPr>
        <w:t>Ft</w:t>
      </w:r>
      <w:proofErr w:type="spellEnd"/>
      <w:r w:rsidR="005A5FE7">
        <w:rPr>
          <w:i/>
        </w:rPr>
        <w:t xml:space="preserve">, normalkraften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5A5FE7">
        <w:rPr>
          <w:i/>
        </w:rPr>
        <w:t xml:space="preserve">, en vandret trækkraft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træk</m:t>
            </m:r>
          </m:sub>
        </m:sSub>
      </m:oMath>
      <w:r w:rsidR="005A5FE7">
        <w:rPr>
          <w:i/>
        </w:rPr>
        <w:t xml:space="preserve">og gnidningskraften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μ</m:t>
            </m:r>
          </m:sub>
        </m:sSub>
      </m:oMath>
      <w:r w:rsidR="005A5FE7">
        <w:rPr>
          <w:i/>
        </w:rPr>
        <w:t xml:space="preserve">. Beskriv med en formel at gnidningskraften er proportional med normalkraften, </w:t>
      </w:r>
      <w:proofErr w:type="gramStart"/>
      <w:r w:rsidR="005A5FE7">
        <w:rPr>
          <w:i/>
        </w:rPr>
        <w:t>og  gør</w:t>
      </w:r>
      <w:proofErr w:type="gramEnd"/>
      <w:r w:rsidR="005A5FE7">
        <w:rPr>
          <w:i/>
        </w:rPr>
        <w:t xml:space="preserve"> rede for hvordan det eftervises med en grafisk afbildning.)</w:t>
      </w:r>
    </w:p>
    <w:p w:rsidR="005A5FE7" w:rsidRPr="00F4461B" w:rsidRDefault="005A5FE7"/>
    <w:p w:rsidR="00025A22" w:rsidRDefault="00F4461B">
      <w:pPr>
        <w:rPr>
          <w:b/>
          <w:sz w:val="28"/>
        </w:rPr>
      </w:pPr>
      <w:r>
        <w:rPr>
          <w:b/>
          <w:bCs/>
          <w:sz w:val="28"/>
        </w:rPr>
        <w:t>Første</w:t>
      </w:r>
      <w:r w:rsidR="00025A22">
        <w:rPr>
          <w:b/>
          <w:bCs/>
          <w:sz w:val="28"/>
        </w:rPr>
        <w:t xml:space="preserve"> e</w:t>
      </w:r>
      <w:r w:rsidR="00025A22">
        <w:rPr>
          <w:b/>
          <w:sz w:val="28"/>
        </w:rPr>
        <w:t xml:space="preserve">ksperiment: </w:t>
      </w:r>
      <w:r w:rsidR="007A0C3C">
        <w:rPr>
          <w:b/>
          <w:sz w:val="28"/>
        </w:rPr>
        <w:t>M</w:t>
      </w:r>
      <w:r w:rsidR="00025A22">
        <w:rPr>
          <w:b/>
          <w:sz w:val="28"/>
        </w:rPr>
        <w:t>åling af gnidningskraft</w:t>
      </w:r>
    </w:p>
    <w:p w:rsidR="00C80351" w:rsidRDefault="005A5FE7">
      <w:r>
        <w:t xml:space="preserve">I får udleveret en træklods med 4 forskellige overflader. </w:t>
      </w:r>
      <w:r w:rsidR="00025A22">
        <w:t xml:space="preserve">Bestem massen af den </w:t>
      </w:r>
      <w:r w:rsidR="007A0C3C">
        <w:t>udleverede</w:t>
      </w:r>
      <w:r w:rsidR="00025A22">
        <w:t xml:space="preserve"> træklods. Læg klodsen på bordet</w:t>
      </w:r>
      <w:r>
        <w:t xml:space="preserve"> med den bare træside nedad.</w:t>
      </w:r>
    </w:p>
    <w:p w:rsidR="00C80351" w:rsidRDefault="00076C87">
      <w:r>
        <w:rPr>
          <w:noProof/>
        </w:rPr>
        <w:drawing>
          <wp:anchor distT="0" distB="0" distL="114300" distR="114300" simplePos="0" relativeHeight="251657216" behindDoc="1" locked="0" layoutInCell="1" allowOverlap="1" wp14:anchorId="4E57C55E" wp14:editId="183B8BC8">
            <wp:simplePos x="0" y="0"/>
            <wp:positionH relativeFrom="column">
              <wp:posOffset>109220</wp:posOffset>
            </wp:positionH>
            <wp:positionV relativeFrom="paragraph">
              <wp:posOffset>173990</wp:posOffset>
            </wp:positionV>
            <wp:extent cx="4603115" cy="1392555"/>
            <wp:effectExtent l="0" t="0" r="6985" b="0"/>
            <wp:wrapTight wrapText="bothSides">
              <wp:wrapPolygon edited="0">
                <wp:start x="0" y="0"/>
                <wp:lineTo x="0" y="21275"/>
                <wp:lineTo x="21543" y="21275"/>
                <wp:lineTo x="21543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351" w:rsidRDefault="00C80351"/>
    <w:p w:rsidR="00C80351" w:rsidRDefault="00C80351"/>
    <w:p w:rsidR="00F4461B" w:rsidRDefault="00F4461B"/>
    <w:p w:rsidR="00F4461B" w:rsidRDefault="00F4461B"/>
    <w:p w:rsidR="00F4461B" w:rsidRDefault="00F4461B"/>
    <w:p w:rsidR="00F4461B" w:rsidRDefault="00F4461B"/>
    <w:p w:rsidR="00F4461B" w:rsidRDefault="00F4461B"/>
    <w:p w:rsidR="00F4461B" w:rsidRDefault="00F4461B"/>
    <w:p w:rsidR="00F4461B" w:rsidRDefault="00F4461B"/>
    <w:p w:rsidR="00025A22" w:rsidRDefault="00025A22">
      <w:r>
        <w:t xml:space="preserve">Find nu den statiske hhv. den dynamiske </w:t>
      </w:r>
      <w:proofErr w:type="spellStart"/>
      <w:r>
        <w:t>gnidningkraft</w:t>
      </w:r>
      <w:proofErr w:type="spellEnd"/>
      <w:r>
        <w:t xml:space="preserve"> idet n</w:t>
      </w:r>
      <w:r w:rsidR="007A0C3C">
        <w:t>edenstående tabeller udfyldes.</w:t>
      </w:r>
    </w:p>
    <w:p w:rsidR="007A0C3C" w:rsidRPr="007A0C3C" w:rsidRDefault="007A0C3C">
      <w:pPr>
        <w:rPr>
          <w:i/>
        </w:rPr>
      </w:pPr>
      <w:proofErr w:type="gramStart"/>
      <w:r>
        <w:t>(</w:t>
      </w:r>
      <w:r>
        <w:rPr>
          <w:i/>
        </w:rPr>
        <w:t xml:space="preserve"> i rapporten </w:t>
      </w:r>
      <w:r w:rsidR="00076C87">
        <w:rPr>
          <w:i/>
        </w:rPr>
        <w:t>skal du forklare hvordan I lavede målingerne.)</w:t>
      </w:r>
      <w:proofErr w:type="gramEnd"/>
    </w:p>
    <w:p w:rsidR="00F4461B" w:rsidRDefault="00F4461B">
      <w:pPr>
        <w:pStyle w:val="Sidehoved"/>
        <w:tabs>
          <w:tab w:val="clear" w:pos="4819"/>
          <w:tab w:val="clear" w:pos="9638"/>
        </w:tabs>
      </w:pPr>
    </w:p>
    <w:p w:rsidR="00025A22" w:rsidRDefault="00025A22">
      <w:r>
        <w:rPr>
          <w:b/>
          <w:bCs/>
          <w:u w:val="single"/>
        </w:rPr>
        <w:t xml:space="preserve">Den statiske </w:t>
      </w:r>
      <w:proofErr w:type="gramStart"/>
      <w:r>
        <w:rPr>
          <w:b/>
          <w:bCs/>
          <w:u w:val="single"/>
        </w:rPr>
        <w:t>gnidningskraft:</w:t>
      </w:r>
      <w:r>
        <w:t xml:space="preserve">  </w:t>
      </w:r>
      <w:r w:rsidR="00076C87">
        <w:t>Træk</w:t>
      </w:r>
      <w:proofErr w:type="gramEnd"/>
      <w:r w:rsidR="00076C87">
        <w:t xml:space="preserve"> </w:t>
      </w:r>
      <w:proofErr w:type="spellStart"/>
      <w:r w:rsidR="00076C87">
        <w:t>forsigtigtigt</w:t>
      </w:r>
      <w:proofErr w:type="spellEnd"/>
      <w:r>
        <w:t xml:space="preserve"> i klodsen med dynamometeret. Trækkraften lige inden klodsen </w:t>
      </w:r>
      <w:r w:rsidR="005A5FE7">
        <w:t>begynder at bevæge</w:t>
      </w:r>
      <w:r>
        <w:t xml:space="preserve"> sig kaldes den statiske gnidningskraft. </w:t>
      </w:r>
    </w:p>
    <w:p w:rsidR="00515606" w:rsidRDefault="00515606"/>
    <w:p w:rsidR="00025A22" w:rsidRPr="00515606" w:rsidRDefault="00515606">
      <w:r>
        <w:t xml:space="preserve">Massen af træklodsen </w:t>
      </w:r>
      <w:proofErr w:type="spellStart"/>
      <w:r>
        <w:rPr>
          <w:i/>
        </w:rPr>
        <w:t>m</w:t>
      </w:r>
      <w:r>
        <w:rPr>
          <w:vertAlign w:val="subscript"/>
        </w:rPr>
        <w:t>klods</w:t>
      </w:r>
      <w:proofErr w:type="spellEnd"/>
      <w:r>
        <w:t>=__________</w:t>
      </w:r>
    </w:p>
    <w:p w:rsidR="00515606" w:rsidRDefault="00515606"/>
    <w:p w:rsidR="00025A22" w:rsidRDefault="00025A22">
      <w:r>
        <w:t xml:space="preserve">Den </w:t>
      </w:r>
      <w:r>
        <w:rPr>
          <w:u w:val="single"/>
        </w:rPr>
        <w:t>statiske</w:t>
      </w:r>
      <w:r>
        <w:t xml:space="preserve"> gnidningskraft for </w:t>
      </w:r>
      <w:r>
        <w:rPr>
          <w:u w:val="single"/>
        </w:rPr>
        <w:t>træ mod træ</w:t>
      </w:r>
      <w: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977"/>
        <w:gridCol w:w="977"/>
        <w:gridCol w:w="977"/>
        <w:gridCol w:w="977"/>
        <w:gridCol w:w="977"/>
      </w:tblGrid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m</w:t>
            </w:r>
            <w:r>
              <w:rPr>
                <w:i/>
                <w:vertAlign w:val="subscript"/>
              </w:rPr>
              <w:t>lod</w:t>
            </w:r>
            <w:proofErr w:type="spellEnd"/>
            <w:r>
              <w:rPr>
                <w:i/>
              </w:rPr>
              <w:t xml:space="preserve"> / </w:t>
            </w:r>
            <w:r>
              <w:t>kg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m</w:t>
            </w:r>
            <w:r>
              <w:rPr>
                <w:i/>
                <w:vertAlign w:val="subscript"/>
              </w:rPr>
              <w:t>total</w:t>
            </w:r>
            <w:proofErr w:type="spellEnd"/>
            <w:r>
              <w:t>/kg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F</w:t>
            </w:r>
            <w:r>
              <w:rPr>
                <w:vertAlign w:val="subscript"/>
              </w:rPr>
              <w:t>t</w:t>
            </w:r>
            <w:proofErr w:type="spellEnd"/>
            <w:r>
              <w:rPr>
                <w:vertAlign w:val="subscript"/>
              </w:rPr>
              <w:t xml:space="preserve">  </w:t>
            </w:r>
            <w:r>
              <w:t>/   N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F</w:t>
            </w:r>
            <w:r>
              <w:rPr>
                <w:vertAlign w:val="subscript"/>
              </w:rPr>
              <w:t>gnid</w:t>
            </w:r>
            <w:proofErr w:type="spellEnd"/>
            <w:r>
              <w:t xml:space="preserve"> /N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</w:tbl>
    <w:p w:rsidR="00025A22" w:rsidRDefault="00025A22"/>
    <w:p w:rsidR="00025A22" w:rsidRDefault="00025A22">
      <w:r>
        <w:rPr>
          <w:b/>
          <w:bCs/>
          <w:u w:val="single"/>
        </w:rPr>
        <w:t xml:space="preserve">Den dynamiske </w:t>
      </w:r>
      <w:proofErr w:type="gramStart"/>
      <w:r>
        <w:rPr>
          <w:b/>
          <w:bCs/>
          <w:u w:val="single"/>
        </w:rPr>
        <w:t xml:space="preserve">gnidningskraft: </w:t>
      </w:r>
      <w:r>
        <w:t xml:space="preserve"> Der</w:t>
      </w:r>
      <w:proofErr w:type="gramEnd"/>
      <w:r>
        <w:t xml:space="preserve"> trækkes i klodsen med en </w:t>
      </w:r>
      <w:r w:rsidRPr="00EE04E7">
        <w:rPr>
          <w:b/>
          <w:u w:val="single"/>
        </w:rPr>
        <w:t>konstant kraft</w:t>
      </w:r>
      <w:r>
        <w:t xml:space="preserve"> så klodsen bevæger sig med </w:t>
      </w:r>
      <w:r w:rsidRPr="005A5FE7">
        <w:rPr>
          <w:b/>
          <w:u w:val="single"/>
        </w:rPr>
        <w:t>konstant hastighed</w:t>
      </w:r>
      <w:r>
        <w:t>. Trækkraften er den dynamiske gnidningskraft.</w:t>
      </w:r>
    </w:p>
    <w:p w:rsidR="00025A22" w:rsidRDefault="00025A22"/>
    <w:p w:rsidR="00025A22" w:rsidRDefault="00025A22">
      <w:r>
        <w:t xml:space="preserve">Den dynamiske gnidningskraft for </w:t>
      </w:r>
      <w:r>
        <w:rPr>
          <w:u w:val="single"/>
        </w:rPr>
        <w:t>træ mod træ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977"/>
        <w:gridCol w:w="977"/>
        <w:gridCol w:w="977"/>
        <w:gridCol w:w="977"/>
        <w:gridCol w:w="977"/>
      </w:tblGrid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m</w:t>
            </w:r>
            <w:r>
              <w:rPr>
                <w:i/>
                <w:vertAlign w:val="subscript"/>
              </w:rPr>
              <w:t>lod</w:t>
            </w:r>
            <w:proofErr w:type="spellEnd"/>
            <w:r>
              <w:rPr>
                <w:i/>
              </w:rPr>
              <w:t xml:space="preserve"> / </w:t>
            </w:r>
            <w:r>
              <w:t>kg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m</w:t>
            </w:r>
            <w:r>
              <w:rPr>
                <w:i/>
                <w:vertAlign w:val="subscript"/>
              </w:rPr>
              <w:t>total</w:t>
            </w:r>
            <w:proofErr w:type="spellEnd"/>
            <w:r>
              <w:t>/kg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F</w:t>
            </w:r>
            <w:r>
              <w:rPr>
                <w:vertAlign w:val="subscript"/>
              </w:rPr>
              <w:t>t</w:t>
            </w:r>
            <w:proofErr w:type="spellEnd"/>
            <w:r>
              <w:rPr>
                <w:vertAlign w:val="subscript"/>
              </w:rPr>
              <w:t xml:space="preserve">  </w:t>
            </w:r>
            <w:r>
              <w:t>/   N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F</w:t>
            </w:r>
            <w:r>
              <w:rPr>
                <w:vertAlign w:val="subscript"/>
              </w:rPr>
              <w:t>gnid</w:t>
            </w:r>
            <w:proofErr w:type="spellEnd"/>
            <w:r>
              <w:t xml:space="preserve"> /N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</w:tbl>
    <w:p w:rsidR="00025A22" w:rsidRDefault="00025A22"/>
    <w:p w:rsidR="00025A22" w:rsidRPr="00F4461B" w:rsidRDefault="00025A22">
      <w:pPr>
        <w:numPr>
          <w:ilvl w:val="0"/>
          <w:numId w:val="3"/>
        </w:numPr>
        <w:rPr>
          <w:i/>
        </w:rPr>
      </w:pPr>
      <w:r>
        <w:t>Lav for hver måleserie en (</w:t>
      </w:r>
      <w:proofErr w:type="spellStart"/>
      <w:proofErr w:type="gramStart"/>
      <w:r>
        <w:rPr>
          <w:i/>
        </w:rPr>
        <w:t>F</w:t>
      </w:r>
      <w:r>
        <w:rPr>
          <w:vertAlign w:val="subscript"/>
        </w:rPr>
        <w:t>t</w:t>
      </w:r>
      <w:r>
        <w:t>,</w:t>
      </w:r>
      <w:r>
        <w:rPr>
          <w:i/>
        </w:rPr>
        <w:t>F</w:t>
      </w:r>
      <w:r>
        <w:rPr>
          <w:i/>
          <w:vertAlign w:val="subscript"/>
        </w:rPr>
        <w:t>gnid</w:t>
      </w:r>
      <w:proofErr w:type="spellEnd"/>
      <w:proofErr w:type="gramEnd"/>
      <w:r>
        <w:rPr>
          <w:i/>
          <w:vertAlign w:val="subscript"/>
        </w:rPr>
        <w:t xml:space="preserve"> </w:t>
      </w:r>
      <w:r>
        <w:t>)-graf.</w:t>
      </w:r>
    </w:p>
    <w:p w:rsidR="00F4461B" w:rsidRDefault="00076C87">
      <w:pPr>
        <w:numPr>
          <w:ilvl w:val="0"/>
          <w:numId w:val="3"/>
        </w:numPr>
        <w:rPr>
          <w:i/>
        </w:rPr>
      </w:pPr>
      <w:r>
        <w:t>Diskuter graferne. Dvs. k</w:t>
      </w:r>
      <w:r w:rsidR="00F4461B">
        <w:t>ommenter hver enkelt graf (</w:t>
      </w:r>
      <w:r w:rsidR="00F4461B" w:rsidRPr="00F4461B">
        <w:rPr>
          <w:i/>
        </w:rPr>
        <w:t xml:space="preserve">Ligger punkterne som forventet på en ret linie, og noter hvad man kan aflæse ud fra </w:t>
      </w:r>
      <w:proofErr w:type="spellStart"/>
      <w:r w:rsidR="00F4461B" w:rsidRPr="00F4461B">
        <w:rPr>
          <w:i/>
        </w:rPr>
        <w:t>liniens</w:t>
      </w:r>
      <w:proofErr w:type="spellEnd"/>
      <w:r w:rsidR="00F4461B" w:rsidRPr="00F4461B">
        <w:rPr>
          <w:i/>
        </w:rPr>
        <w:t xml:space="preserve"> ligning</w:t>
      </w:r>
      <w:r>
        <w:rPr>
          <w:i/>
        </w:rPr>
        <w:t>, og hvad har du vist med den enkelte graf</w:t>
      </w:r>
      <w:r w:rsidR="00F4461B">
        <w:t>)</w:t>
      </w:r>
    </w:p>
    <w:p w:rsidR="005A5FE7" w:rsidRDefault="005A5FE7" w:rsidP="00515606"/>
    <w:p w:rsidR="00025A22" w:rsidRDefault="00025A22" w:rsidP="00515606">
      <w:r>
        <w:t>De to næste måleserie laves for at undersøge om gnidningskoefficienten er afhængig af kontaktfladens areal.</w:t>
      </w:r>
    </w:p>
    <w:p w:rsidR="00025A22" w:rsidRDefault="00025A22"/>
    <w:p w:rsidR="00515606" w:rsidRDefault="00076C87">
      <w:r>
        <w:rPr>
          <w:noProof/>
        </w:rPr>
        <w:drawing>
          <wp:inline distT="0" distB="0" distL="0" distR="0">
            <wp:extent cx="5277436" cy="1826383"/>
            <wp:effectExtent l="0" t="0" r="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67" cy="182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22" w:rsidRDefault="00076C87">
      <w:r>
        <w:t>Tag nu en træklods der har halvt så stort et areal</w:t>
      </w:r>
      <w:r w:rsidR="00025A22">
        <w:t>:</w:t>
      </w:r>
    </w:p>
    <w:p w:rsidR="00076C87" w:rsidRDefault="00076C87"/>
    <w:p w:rsidR="00076C87" w:rsidRPr="00515606" w:rsidRDefault="00076C87" w:rsidP="00076C87">
      <w:r>
        <w:t xml:space="preserve">Massen af træklodsen </w:t>
      </w:r>
      <w:proofErr w:type="spellStart"/>
      <w:r>
        <w:rPr>
          <w:i/>
        </w:rPr>
        <w:t>m</w:t>
      </w:r>
      <w:r>
        <w:rPr>
          <w:vertAlign w:val="subscript"/>
        </w:rPr>
        <w:t>klods</w:t>
      </w:r>
      <w:proofErr w:type="spellEnd"/>
      <w:r>
        <w:t>=__________</w:t>
      </w:r>
    </w:p>
    <w:p w:rsidR="00076C87" w:rsidRDefault="00076C87"/>
    <w:p w:rsidR="00025A22" w:rsidRDefault="00025A22">
      <w:r>
        <w:t xml:space="preserve">Den statiske gnidningskraft for </w:t>
      </w:r>
      <w:r>
        <w:rPr>
          <w:u w:val="single"/>
        </w:rPr>
        <w:t>træ mod træ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977"/>
        <w:gridCol w:w="977"/>
        <w:gridCol w:w="977"/>
        <w:gridCol w:w="977"/>
        <w:gridCol w:w="977"/>
      </w:tblGrid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m</w:t>
            </w:r>
            <w:r>
              <w:rPr>
                <w:i/>
                <w:vertAlign w:val="subscript"/>
              </w:rPr>
              <w:t>lod</w:t>
            </w:r>
            <w:proofErr w:type="spellEnd"/>
            <w:r>
              <w:rPr>
                <w:i/>
              </w:rPr>
              <w:t xml:space="preserve"> / </w:t>
            </w:r>
            <w:r>
              <w:t>kg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m</w:t>
            </w:r>
            <w:r>
              <w:rPr>
                <w:i/>
                <w:vertAlign w:val="subscript"/>
              </w:rPr>
              <w:t>total</w:t>
            </w:r>
            <w:proofErr w:type="spellEnd"/>
            <w:r>
              <w:t>/kg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F</w:t>
            </w:r>
            <w:r>
              <w:rPr>
                <w:vertAlign w:val="subscript"/>
              </w:rPr>
              <w:t>t</w:t>
            </w:r>
            <w:proofErr w:type="spellEnd"/>
            <w:r>
              <w:rPr>
                <w:vertAlign w:val="subscript"/>
              </w:rPr>
              <w:t xml:space="preserve">  </w:t>
            </w:r>
            <w:r>
              <w:t>/   N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F</w:t>
            </w:r>
            <w:r>
              <w:rPr>
                <w:vertAlign w:val="subscript"/>
              </w:rPr>
              <w:t>gnid</w:t>
            </w:r>
            <w:proofErr w:type="spellEnd"/>
            <w:r>
              <w:t xml:space="preserve"> /N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</w:tbl>
    <w:p w:rsidR="00025A22" w:rsidRDefault="00025A22"/>
    <w:p w:rsidR="00025A22" w:rsidRDefault="00025A22">
      <w:r>
        <w:t xml:space="preserve">Den dynamiske gnidningskraft for </w:t>
      </w:r>
      <w:r>
        <w:rPr>
          <w:u w:val="single"/>
        </w:rPr>
        <w:t>træ mod træ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977"/>
        <w:gridCol w:w="977"/>
        <w:gridCol w:w="977"/>
        <w:gridCol w:w="977"/>
        <w:gridCol w:w="977"/>
      </w:tblGrid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m</w:t>
            </w:r>
            <w:r>
              <w:rPr>
                <w:i/>
                <w:vertAlign w:val="subscript"/>
              </w:rPr>
              <w:t>lod</w:t>
            </w:r>
            <w:proofErr w:type="spellEnd"/>
            <w:r>
              <w:rPr>
                <w:i/>
              </w:rPr>
              <w:t xml:space="preserve"> / </w:t>
            </w:r>
            <w:r>
              <w:t>kg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m</w:t>
            </w:r>
            <w:r>
              <w:rPr>
                <w:i/>
                <w:vertAlign w:val="subscript"/>
              </w:rPr>
              <w:t>total</w:t>
            </w:r>
            <w:proofErr w:type="spellEnd"/>
            <w:r>
              <w:t>/kg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F</w:t>
            </w:r>
            <w:r>
              <w:rPr>
                <w:vertAlign w:val="subscript"/>
              </w:rPr>
              <w:t>t</w:t>
            </w:r>
            <w:proofErr w:type="spellEnd"/>
            <w:r>
              <w:rPr>
                <w:vertAlign w:val="subscript"/>
              </w:rPr>
              <w:t xml:space="preserve">  </w:t>
            </w:r>
            <w:r>
              <w:t>/   N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  <w:tr w:rsidR="005156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7" w:type="dxa"/>
            <w:vAlign w:val="center"/>
          </w:tcPr>
          <w:p w:rsidR="00515606" w:rsidRDefault="00515606">
            <w:proofErr w:type="spellStart"/>
            <w:r>
              <w:rPr>
                <w:i/>
              </w:rPr>
              <w:t>F</w:t>
            </w:r>
            <w:r>
              <w:rPr>
                <w:vertAlign w:val="subscript"/>
              </w:rPr>
              <w:t>gnid</w:t>
            </w:r>
            <w:proofErr w:type="spellEnd"/>
            <w:r>
              <w:t xml:space="preserve"> /N</w:t>
            </w:r>
          </w:p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  <w:tc>
          <w:tcPr>
            <w:tcW w:w="977" w:type="dxa"/>
          </w:tcPr>
          <w:p w:rsidR="00515606" w:rsidRDefault="00515606"/>
        </w:tc>
      </w:tr>
    </w:tbl>
    <w:p w:rsidR="00025A22" w:rsidRDefault="00025A22"/>
    <w:p w:rsidR="00025A22" w:rsidRPr="00515606" w:rsidRDefault="00025A22">
      <w:pPr>
        <w:numPr>
          <w:ilvl w:val="0"/>
          <w:numId w:val="3"/>
        </w:numPr>
        <w:rPr>
          <w:i/>
        </w:rPr>
      </w:pPr>
      <w:r>
        <w:t>Lav for hver måleserie en (</w:t>
      </w:r>
      <w:proofErr w:type="spellStart"/>
      <w:proofErr w:type="gramStart"/>
      <w:r>
        <w:rPr>
          <w:i/>
        </w:rPr>
        <w:t>F</w:t>
      </w:r>
      <w:r>
        <w:rPr>
          <w:vertAlign w:val="subscript"/>
        </w:rPr>
        <w:t>t</w:t>
      </w:r>
      <w:r>
        <w:t>,</w:t>
      </w:r>
      <w:r>
        <w:rPr>
          <w:i/>
        </w:rPr>
        <w:t>F</w:t>
      </w:r>
      <w:r>
        <w:rPr>
          <w:i/>
          <w:vertAlign w:val="subscript"/>
        </w:rPr>
        <w:t>gnid</w:t>
      </w:r>
      <w:proofErr w:type="spellEnd"/>
      <w:proofErr w:type="gramEnd"/>
      <w:r>
        <w:rPr>
          <w:i/>
          <w:vertAlign w:val="subscript"/>
        </w:rPr>
        <w:t xml:space="preserve"> </w:t>
      </w:r>
      <w:r>
        <w:t>)-graf.</w:t>
      </w:r>
    </w:p>
    <w:p w:rsidR="00515606" w:rsidRDefault="00515606">
      <w:pPr>
        <w:numPr>
          <w:ilvl w:val="0"/>
          <w:numId w:val="3"/>
        </w:numPr>
        <w:rPr>
          <w:i/>
        </w:rPr>
      </w:pPr>
      <w:r>
        <w:t>Kommenter graferne ligesom nævnt ovenfor.</w:t>
      </w:r>
    </w:p>
    <w:p w:rsidR="00025A22" w:rsidRDefault="00025A22"/>
    <w:p w:rsidR="00025A22" w:rsidRDefault="00025A22">
      <w:pPr>
        <w:pBdr>
          <w:top w:val="single" w:sz="4" w:space="1" w:color="auto"/>
        </w:pBdr>
      </w:pPr>
    </w:p>
    <w:p w:rsidR="00515606" w:rsidRDefault="00515606">
      <w:pPr>
        <w:pBdr>
          <w:top w:val="single" w:sz="4" w:space="1" w:color="auto"/>
        </w:pBdr>
      </w:pPr>
      <w:r w:rsidRPr="00515606">
        <w:rPr>
          <w:b/>
        </w:rPr>
        <w:t>Konklusion</w:t>
      </w:r>
      <w:r>
        <w:rPr>
          <w:b/>
        </w:rPr>
        <w:t xml:space="preserve">: </w:t>
      </w:r>
      <w:r w:rsidRPr="00515606">
        <w:t xml:space="preserve">Find </w:t>
      </w:r>
      <w:r>
        <w:t xml:space="preserve">tabelværdier for gnidningskoefficienter for træ mod træ. </w:t>
      </w:r>
      <w:r w:rsidRPr="00515606">
        <w:t xml:space="preserve">Lav en tabel </w:t>
      </w:r>
      <w:r>
        <w:t>med de målte og tabellagte gnidningskoefficienter (Dynamiske og statisk).</w:t>
      </w:r>
    </w:p>
    <w:p w:rsidR="00515606" w:rsidRDefault="00515606">
      <w:pPr>
        <w:pBdr>
          <w:top w:val="single" w:sz="4" w:space="1" w:color="auto"/>
        </w:pBdr>
      </w:pPr>
    </w:p>
    <w:p w:rsidR="00515606" w:rsidRDefault="00515606">
      <w:pPr>
        <w:pBdr>
          <w:top w:val="single" w:sz="4" w:space="1" w:color="auto"/>
        </w:pBdr>
      </w:pPr>
      <w:r>
        <w:t>-Hvad kan man sige når man sammenligner med tabelværdierne?</w:t>
      </w:r>
    </w:p>
    <w:p w:rsidR="00515606" w:rsidRDefault="00515606">
      <w:pPr>
        <w:pBdr>
          <w:top w:val="single" w:sz="4" w:space="1" w:color="auto"/>
        </w:pBdr>
      </w:pPr>
      <w:r>
        <w:t xml:space="preserve">-Hvad kan man sige når man </w:t>
      </w:r>
      <w:proofErr w:type="gramStart"/>
      <w:r>
        <w:t>sammenligner  den</w:t>
      </w:r>
      <w:proofErr w:type="gramEnd"/>
      <w:r>
        <w:t xml:space="preserve"> dynamiske og den statiske gnidningskoefficient med hinanden?</w:t>
      </w:r>
    </w:p>
    <w:p w:rsidR="00076C87" w:rsidRDefault="00076C87">
      <w:pPr>
        <w:pBdr>
          <w:top w:val="single" w:sz="4" w:space="1" w:color="auto"/>
        </w:pBdr>
      </w:pPr>
      <w:r>
        <w:t>- Er formålet med øvelsen opfyldt.</w:t>
      </w:r>
      <w:bookmarkStart w:id="0" w:name="_GoBack"/>
      <w:bookmarkEnd w:id="0"/>
    </w:p>
    <w:sectPr w:rsidR="00076C87">
      <w:headerReference w:type="default" r:id="rId10"/>
      <w:footerReference w:type="default" r:id="rId11"/>
      <w:pgSz w:w="11907" w:h="16840"/>
      <w:pgMar w:top="567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31" w:rsidRDefault="00094131">
      <w:r>
        <w:separator/>
      </w:r>
    </w:p>
  </w:endnote>
  <w:endnote w:type="continuationSeparator" w:id="0">
    <w:p w:rsidR="00094131" w:rsidRDefault="0009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0E" w:rsidRDefault="00EA3C0E">
    <w:pPr>
      <w:pStyle w:val="Sidefod"/>
      <w:pBdr>
        <w:top w:val="single" w:sz="4" w:space="1" w:color="auto"/>
      </w:pBdr>
      <w:jc w:val="center"/>
      <w:rPr>
        <w:snapToGrid w:val="0"/>
      </w:rPr>
    </w:pPr>
    <w:r>
      <w:tab/>
    </w: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76C87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af 3</w:t>
    </w:r>
  </w:p>
  <w:p w:rsidR="00EA3C0E" w:rsidRDefault="00EA3C0E">
    <w:pPr>
      <w:pStyle w:val="Sidefod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31" w:rsidRDefault="00094131">
      <w:r>
        <w:separator/>
      </w:r>
    </w:p>
  </w:footnote>
  <w:footnote w:type="continuationSeparator" w:id="0">
    <w:p w:rsidR="00094131" w:rsidRDefault="00094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0E" w:rsidRDefault="00EA3C0E">
    <w:pPr>
      <w:pStyle w:val="Sidehoved"/>
      <w:pBdr>
        <w:bottom w:val="single" w:sz="4" w:space="1" w:color="auto"/>
      </w:pBdr>
      <w:rPr>
        <w:b/>
        <w:sz w:val="32"/>
      </w:rPr>
    </w:pPr>
    <w:r>
      <w:rPr>
        <w:b/>
        <w:sz w:val="32"/>
      </w:rPr>
      <w:tab/>
      <w:t>Gnidningskraft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D01E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8444AD3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150505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51"/>
    <w:rsid w:val="00025A22"/>
    <w:rsid w:val="00031C23"/>
    <w:rsid w:val="00076C87"/>
    <w:rsid w:val="00094131"/>
    <w:rsid w:val="000F1ACF"/>
    <w:rsid w:val="00255498"/>
    <w:rsid w:val="003A2790"/>
    <w:rsid w:val="004900B5"/>
    <w:rsid w:val="00515606"/>
    <w:rsid w:val="005A5FE7"/>
    <w:rsid w:val="006249CD"/>
    <w:rsid w:val="006C048C"/>
    <w:rsid w:val="007A0C3C"/>
    <w:rsid w:val="007A7C9F"/>
    <w:rsid w:val="008C49A7"/>
    <w:rsid w:val="00A0114D"/>
    <w:rsid w:val="00AA4B90"/>
    <w:rsid w:val="00B003A9"/>
    <w:rsid w:val="00C80351"/>
    <w:rsid w:val="00EA3C0E"/>
    <w:rsid w:val="00EE04E7"/>
    <w:rsid w:val="00F4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C87"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Pladsholdertekst">
    <w:name w:val="Placeholder Text"/>
    <w:basedOn w:val="Standardskrifttypeiafsnit"/>
    <w:uiPriority w:val="99"/>
    <w:semiHidden/>
    <w:rsid w:val="005A5FE7"/>
    <w:rPr>
      <w:color w:val="808080"/>
    </w:rPr>
  </w:style>
  <w:style w:type="paragraph" w:styleId="Markeringsbobletekst">
    <w:name w:val="Balloon Text"/>
    <w:basedOn w:val="Normal"/>
    <w:link w:val="MarkeringsbobletekstTegn"/>
    <w:rsid w:val="005A5F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A5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C87"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Pladsholdertekst">
    <w:name w:val="Placeholder Text"/>
    <w:basedOn w:val="Standardskrifttypeiafsnit"/>
    <w:uiPriority w:val="99"/>
    <w:semiHidden/>
    <w:rsid w:val="005A5FE7"/>
    <w:rPr>
      <w:color w:val="808080"/>
    </w:rPr>
  </w:style>
  <w:style w:type="paragraph" w:styleId="Markeringsbobletekst">
    <w:name w:val="Balloon Text"/>
    <w:basedOn w:val="Normal"/>
    <w:link w:val="MarkeringsbobletekstTegn"/>
    <w:rsid w:val="005A5F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A5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 denne øvelse skal vi beskæftige os med begrebet fysiske kræfter</vt:lpstr>
    </vt:vector>
  </TitlesOfParts>
  <Company>Mikajl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denne øvelse skal vi beskæftige os med begrebet fysiske kræfter</dc:title>
  <dc:creator>Michael A. Søndergaard</dc:creator>
  <cp:lastModifiedBy>so</cp:lastModifiedBy>
  <cp:revision>2</cp:revision>
  <cp:lastPrinted>1999-08-29T18:45:00Z</cp:lastPrinted>
  <dcterms:created xsi:type="dcterms:W3CDTF">2013-11-04T14:12:00Z</dcterms:created>
  <dcterms:modified xsi:type="dcterms:W3CDTF">2013-11-04T14:12:00Z</dcterms:modified>
</cp:coreProperties>
</file>